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EAC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6E3">
        <w:rPr>
          <w:rFonts w:ascii="Times New Roman" w:hAnsi="Times New Roman" w:cs="Times New Roman"/>
          <w:sz w:val="28"/>
          <w:szCs w:val="28"/>
        </w:rPr>
        <w:t>Муниципальное образование Хасавюртовского района</w:t>
      </w: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6E3">
        <w:rPr>
          <w:rFonts w:ascii="Times New Roman" w:hAnsi="Times New Roman" w:cs="Times New Roman"/>
          <w:sz w:val="28"/>
          <w:szCs w:val="28"/>
        </w:rPr>
        <w:t xml:space="preserve">МБДОУ д/с «Радуга» с. </w:t>
      </w:r>
      <w:proofErr w:type="spellStart"/>
      <w:r w:rsidRPr="007956E3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65" w:rsidRDefault="00C75B65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65" w:rsidRDefault="00C75B65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65" w:rsidRDefault="00C75B65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457" w:rsidRDefault="00A06457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457" w:rsidRDefault="00A06457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65" w:rsidRDefault="00C75B65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B65" w:rsidRPr="007956E3" w:rsidRDefault="00C75B65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A06457" w:rsidRDefault="00A06457" w:rsidP="007956E3">
      <w:pPr>
        <w:spacing w:after="0" w:line="240" w:lineRule="auto"/>
        <w:jc w:val="center"/>
        <w:rPr>
          <w:rFonts w:ascii="Times New Roman" w:hAnsi="Times New Roman" w:cs="Times New Roman"/>
          <w:sz w:val="180"/>
          <w:szCs w:val="28"/>
        </w:rPr>
      </w:pPr>
      <w:r w:rsidRPr="00A06457">
        <w:rPr>
          <w:rFonts w:ascii="Times New Roman" w:hAnsi="Times New Roman" w:cs="Times New Roman"/>
          <w:sz w:val="52"/>
          <w:szCs w:val="28"/>
        </w:rPr>
        <w:t>Доклад на тему:</w:t>
      </w: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8"/>
        </w:rPr>
      </w:pPr>
      <w:r w:rsidRPr="007956E3">
        <w:rPr>
          <w:rFonts w:ascii="Times New Roman" w:hAnsi="Times New Roman" w:cs="Times New Roman"/>
          <w:sz w:val="52"/>
          <w:szCs w:val="28"/>
        </w:rPr>
        <w:t>«Воспитание нравственно-патриотических чувств у детей дошкольного возраста»</w:t>
      </w: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56E3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56E3">
        <w:rPr>
          <w:rFonts w:ascii="Times New Roman" w:hAnsi="Times New Roman" w:cs="Times New Roman"/>
          <w:sz w:val="28"/>
          <w:szCs w:val="28"/>
        </w:rPr>
        <w:t>Гаджиева З. С.</w:t>
      </w: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Pr="007956E3" w:rsidRDefault="007956E3" w:rsidP="007956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6E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956E3">
        <w:rPr>
          <w:rFonts w:ascii="Times New Roman" w:hAnsi="Times New Roman" w:cs="Times New Roman"/>
          <w:sz w:val="28"/>
          <w:szCs w:val="28"/>
        </w:rPr>
        <w:t>Новогагатли</w:t>
      </w:r>
      <w:proofErr w:type="spellEnd"/>
      <w:r w:rsidRPr="007956E3">
        <w:rPr>
          <w:rFonts w:ascii="Times New Roman" w:hAnsi="Times New Roman" w:cs="Times New Roman"/>
          <w:sz w:val="28"/>
          <w:szCs w:val="28"/>
        </w:rPr>
        <w:t xml:space="preserve"> – 2020 г.</w:t>
      </w:r>
    </w:p>
    <w:p w:rsidR="007956E3" w:rsidRDefault="007956E3" w:rsidP="00795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956E3" w:rsidRDefault="007956E3" w:rsidP="007956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6E3" w:rsidRDefault="007956E3" w:rsidP="007956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</w:p>
    <w:p w:rsidR="007956E3" w:rsidRDefault="007956E3" w:rsidP="007956E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блоки</w:t>
      </w:r>
    </w:p>
    <w:p w:rsidR="007956E3" w:rsidRDefault="007956E3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</w:t>
      </w:r>
      <w:r w:rsidR="008F4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«Я и моя семья», «Я и </w:t>
      </w:r>
      <w:r w:rsidR="00052053">
        <w:rPr>
          <w:rFonts w:ascii="Times New Roman" w:hAnsi="Times New Roman" w:cs="Times New Roman"/>
          <w:sz w:val="28"/>
          <w:szCs w:val="28"/>
        </w:rPr>
        <w:t xml:space="preserve">мои друзья», «Я и </w:t>
      </w:r>
      <w:proofErr w:type="gramStart"/>
      <w:r w:rsidR="00052053">
        <w:rPr>
          <w:rFonts w:ascii="Times New Roman" w:hAnsi="Times New Roman" w:cs="Times New Roman"/>
          <w:sz w:val="28"/>
          <w:szCs w:val="28"/>
        </w:rPr>
        <w:t>взрослые»…</w:t>
      </w:r>
      <w:proofErr w:type="gramEnd"/>
      <w:r w:rsidR="00052053">
        <w:rPr>
          <w:rFonts w:ascii="Times New Roman" w:hAnsi="Times New Roman" w:cs="Times New Roman"/>
          <w:sz w:val="28"/>
          <w:szCs w:val="28"/>
        </w:rPr>
        <w:t>………</w:t>
      </w:r>
      <w:r w:rsidR="00F867FE">
        <w:rPr>
          <w:rFonts w:ascii="Times New Roman" w:hAnsi="Times New Roman" w:cs="Times New Roman"/>
          <w:sz w:val="28"/>
          <w:szCs w:val="28"/>
        </w:rPr>
        <w:t>……………</w:t>
      </w:r>
      <w:r w:rsidR="00052053">
        <w:rPr>
          <w:rFonts w:ascii="Times New Roman" w:hAnsi="Times New Roman" w:cs="Times New Roman"/>
          <w:sz w:val="28"/>
          <w:szCs w:val="28"/>
        </w:rPr>
        <w:t>...</w:t>
      </w:r>
      <w:r w:rsidR="00AF43B0">
        <w:rPr>
          <w:rFonts w:ascii="Times New Roman" w:hAnsi="Times New Roman" w:cs="Times New Roman"/>
          <w:sz w:val="28"/>
          <w:szCs w:val="28"/>
        </w:rPr>
        <w:t>4</w:t>
      </w:r>
    </w:p>
    <w:p w:rsidR="008F4234" w:rsidRDefault="008F4234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«Культура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традиции»…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..</w:t>
      </w:r>
      <w:r w:rsidR="00AF43B0">
        <w:rPr>
          <w:rFonts w:ascii="Times New Roman" w:hAnsi="Times New Roman" w:cs="Times New Roman"/>
          <w:sz w:val="28"/>
          <w:szCs w:val="28"/>
        </w:rPr>
        <w:t>5</w:t>
      </w:r>
    </w:p>
    <w:p w:rsidR="008F4234" w:rsidRDefault="008F4234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«Я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Родина»…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...</w:t>
      </w:r>
      <w:r w:rsidR="00DE55CC">
        <w:rPr>
          <w:rFonts w:ascii="Times New Roman" w:hAnsi="Times New Roman" w:cs="Times New Roman"/>
          <w:sz w:val="28"/>
          <w:szCs w:val="28"/>
        </w:rPr>
        <w:t>6</w:t>
      </w:r>
    </w:p>
    <w:p w:rsidR="008F4234" w:rsidRDefault="008F4234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«Этих дней не смолкнет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слава»…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….</w:t>
      </w:r>
      <w:r w:rsidR="00DE55CC">
        <w:rPr>
          <w:rFonts w:ascii="Times New Roman" w:hAnsi="Times New Roman" w:cs="Times New Roman"/>
          <w:sz w:val="28"/>
          <w:szCs w:val="28"/>
        </w:rPr>
        <w:t>6</w:t>
      </w:r>
    </w:p>
    <w:p w:rsidR="008F4234" w:rsidRDefault="008F4234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«Вижу чудное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раздолье»…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…</w:t>
      </w:r>
      <w:r w:rsidR="00DE55CC">
        <w:rPr>
          <w:rFonts w:ascii="Times New Roman" w:hAnsi="Times New Roman" w:cs="Times New Roman"/>
          <w:sz w:val="28"/>
          <w:szCs w:val="28"/>
        </w:rPr>
        <w:t>7</w:t>
      </w:r>
    </w:p>
    <w:p w:rsidR="008F4234" w:rsidRDefault="008F4234" w:rsidP="007956E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 «Педагогическое сопровождение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семьи»…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052053">
        <w:rPr>
          <w:rFonts w:ascii="Times New Roman" w:hAnsi="Times New Roman" w:cs="Times New Roman"/>
          <w:sz w:val="28"/>
          <w:szCs w:val="28"/>
        </w:rPr>
        <w:t>..</w:t>
      </w:r>
      <w:r w:rsidR="00DE55CC">
        <w:rPr>
          <w:rFonts w:ascii="Times New Roman" w:hAnsi="Times New Roman" w:cs="Times New Roman"/>
          <w:sz w:val="28"/>
          <w:szCs w:val="28"/>
        </w:rPr>
        <w:t>7</w:t>
      </w:r>
    </w:p>
    <w:p w:rsidR="008F4234" w:rsidRDefault="008F4234" w:rsidP="008F423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родителями………………………………………………………………</w:t>
      </w:r>
      <w:r w:rsidR="00DE55CC">
        <w:rPr>
          <w:rFonts w:ascii="Times New Roman" w:hAnsi="Times New Roman" w:cs="Times New Roman"/>
          <w:sz w:val="28"/>
          <w:szCs w:val="28"/>
        </w:rPr>
        <w:t>…8</w:t>
      </w:r>
    </w:p>
    <w:p w:rsidR="008F4234" w:rsidRDefault="008F4234" w:rsidP="008F423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Выставки…………………………………………………………………………</w:t>
      </w:r>
      <w:r w:rsidR="00052053">
        <w:rPr>
          <w:rFonts w:ascii="Times New Roman" w:hAnsi="Times New Roman" w:cs="Times New Roman"/>
          <w:sz w:val="28"/>
          <w:szCs w:val="28"/>
        </w:rPr>
        <w:t>…</w:t>
      </w:r>
      <w:r w:rsidR="00DE55CC">
        <w:rPr>
          <w:rFonts w:ascii="Times New Roman" w:hAnsi="Times New Roman" w:cs="Times New Roman"/>
          <w:sz w:val="28"/>
          <w:szCs w:val="28"/>
        </w:rPr>
        <w:t>12</w:t>
      </w: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Заключение…………………………………………………………………………1</w:t>
      </w:r>
      <w:r w:rsidR="00DE55CC">
        <w:rPr>
          <w:rFonts w:ascii="Times New Roman" w:hAnsi="Times New Roman" w:cs="Times New Roman"/>
          <w:sz w:val="28"/>
          <w:szCs w:val="28"/>
        </w:rPr>
        <w:t>3</w:t>
      </w: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литературы……………………………………………...1</w:t>
      </w:r>
      <w:r w:rsidR="00DE55CC">
        <w:rPr>
          <w:rFonts w:ascii="Times New Roman" w:hAnsi="Times New Roman" w:cs="Times New Roman"/>
          <w:sz w:val="28"/>
          <w:szCs w:val="28"/>
        </w:rPr>
        <w:t>5</w:t>
      </w: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8F4234" w:rsidP="008F4234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8F4234" w:rsidRDefault="008F4234" w:rsidP="008F42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267A" w:rsidRDefault="008F4234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«Воспитание любви к родному краю, к родной культуре, к родному городу, к родной речи – задача первостепенной важности, и 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необходимости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к его прошлому и настоящему, а затем ко всему человечеству».</w:t>
      </w:r>
    </w:p>
    <w:p w:rsidR="00C4267A" w:rsidRDefault="008F4234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Патриотизм – любовь к малой и большой родине, преданность ей, ответственность и гордость за не</w:t>
      </w:r>
      <w:r w:rsidR="00C4267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, желание трудиться на е</w:t>
      </w:r>
      <w:r w:rsidR="00C4267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благо, беречь и умножать е</w:t>
      </w:r>
      <w:r w:rsidR="00C4267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богатства </w:t>
      </w:r>
      <w:r w:rsidR="00C426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67A">
        <w:rPr>
          <w:rFonts w:ascii="Times New Roman" w:hAnsi="Times New Roman" w:cs="Times New Roman"/>
          <w:sz w:val="28"/>
          <w:szCs w:val="28"/>
        </w:rPr>
        <w:t xml:space="preserve">начинает формироваться уже в дошкольном возрасте. Невозможно воспитать чувство собственного достоинства, уверенность в себе, а, следовательно, полноценную личность без уважения к истории и культуре своего Отечества, к его государственной символике. Одной из основных задач ФГОС ДО является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="00C4267A">
        <w:rPr>
          <w:rFonts w:ascii="Times New Roman" w:hAnsi="Times New Roman" w:cs="Times New Roman"/>
          <w:sz w:val="28"/>
          <w:szCs w:val="28"/>
        </w:rPr>
        <w:t>принятых в обществе правил</w:t>
      </w:r>
      <w:proofErr w:type="gramEnd"/>
      <w:r w:rsidR="00C4267A">
        <w:rPr>
          <w:rFonts w:ascii="Times New Roman" w:hAnsi="Times New Roman" w:cs="Times New Roman"/>
          <w:sz w:val="28"/>
          <w:szCs w:val="28"/>
        </w:rPr>
        <w:t xml:space="preserve"> и норм поведения в интересах человека, семьи, общества. Поэтому нравственно-патриотическое воспитание – одно из важнейших звеньев системы воспитательной работы в ДОО.</w:t>
      </w:r>
    </w:p>
    <w:p w:rsidR="00C4267A" w:rsidRDefault="00C4267A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Чувство любви к Родине, к родному краю – это одно из самых сильных чувств. А почувствует ли человек привязанность к родной земле или отдалится от неё, это уже зависит от обстоятельств жизни и воспитания. У каждого человека есть свой любимый город. Сколько бы ни было лет человеку, он всегда помнит какие-то моменты из своего детства, а вместе с ними и места, где они происходили. «Своя земля и в горсти мила» говорится в русской поговорке. Воспитание чувства </w:t>
      </w:r>
      <w:r w:rsidR="00A701F6">
        <w:rPr>
          <w:rFonts w:ascii="Times New Roman" w:hAnsi="Times New Roman" w:cs="Times New Roman"/>
          <w:sz w:val="28"/>
          <w:szCs w:val="28"/>
        </w:rPr>
        <w:t xml:space="preserve">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 В последние годы идёт переосмысление сущности патриотического воспитания: идея воспитания патриотизма и гражданственности, приобретая всё большее общественное значение, становится задачей государственной важности. 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</w:t>
      </w:r>
      <w:r w:rsidR="00342538">
        <w:rPr>
          <w:rFonts w:ascii="Times New Roman" w:hAnsi="Times New Roman" w:cs="Times New Roman"/>
          <w:sz w:val="28"/>
          <w:szCs w:val="28"/>
        </w:rPr>
        <w:t>дошкольников рассматривают национально-региональный компонент. При этом акцент делается на воспитание любви к родному дому, природе, культуре малой Родины.</w:t>
      </w:r>
    </w:p>
    <w:p w:rsidR="00342538" w:rsidRDefault="00342538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342538" w:rsidRDefault="00342538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важно, чтобы дети как можно раньше поняли, что большая Родина – Россия, она одна на всех, кто родился на её просторах, полюбил её, кто прилагает усилия, чтобы она стала ещё краше, богаче, стала бы могучей державой.</w:t>
      </w:r>
      <w:r w:rsidR="005A4B6B">
        <w:rPr>
          <w:rFonts w:ascii="Times New Roman" w:hAnsi="Times New Roman" w:cs="Times New Roman"/>
          <w:sz w:val="28"/>
          <w:szCs w:val="28"/>
        </w:rPr>
        <w:t xml:space="preserve">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села, а в дальнейшем – и на благо всей страны.</w:t>
      </w:r>
    </w:p>
    <w:p w:rsidR="005A4B6B" w:rsidRDefault="005A4B6B" w:rsidP="00C4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духовно-нравственного отношения и чувства сопричастности к родному дому, семье, детскому саду.</w:t>
      </w:r>
    </w:p>
    <w:p w:rsidR="005A4B6B" w:rsidRDefault="005A4B6B" w:rsidP="005A4B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4B6B" w:rsidRPr="005A4B6B" w:rsidRDefault="005A4B6B" w:rsidP="005A4B6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родному дому, семье, детскому саду;</w:t>
      </w:r>
    </w:p>
    <w:p w:rsidR="005A4B6B" w:rsidRPr="005A4B6B" w:rsidRDefault="005A4B6B" w:rsidP="005A4B6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Побуждать детей к выполнению общественно значимых заданий, к добрым делам для семьи, родного дома, детского сада;</w:t>
      </w:r>
    </w:p>
    <w:p w:rsidR="005A4B6B" w:rsidRPr="005A4B6B" w:rsidRDefault="005A4B6B" w:rsidP="005A4B6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заботится;</w:t>
      </w:r>
    </w:p>
    <w:p w:rsidR="005A4B6B" w:rsidRPr="005A4B6B" w:rsidRDefault="005A4B6B" w:rsidP="005A4B6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Способствование активному вовлечению родителей в совместную деятельность с ребенком в условиях семьи и детского сада.</w:t>
      </w:r>
    </w:p>
    <w:p w:rsidR="000E5DFA" w:rsidRDefault="000E5DFA" w:rsidP="000E5DF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работу по патриотическому воспитанию нужно с создания для детей тёплой, уютной атмосферы.</w:t>
      </w:r>
    </w:p>
    <w:p w:rsidR="000E5DFA" w:rsidRDefault="000E5DFA" w:rsidP="000E5DF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использую различные технологии: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развивающего обучения;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визуальные;</w:t>
      </w:r>
    </w:p>
    <w:p w:rsidR="000E5DFA" w:rsidRDefault="000E5DFA" w:rsidP="000E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проектные.</w:t>
      </w:r>
    </w:p>
    <w:p w:rsidR="000E5DFA" w:rsidRDefault="000E5DFA" w:rsidP="000E5DF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по нравственно-патриотическому воспитанию особое место я отвожу произведениям детской художественной литературе, народным играм, устному народному творчеству, народно-прикладному искусству.</w:t>
      </w:r>
    </w:p>
    <w:p w:rsidR="00852C3A" w:rsidRDefault="000E5DFA" w:rsidP="000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Система и последовательность работы выстроена следующим образом.</w:t>
      </w:r>
    </w:p>
    <w:p w:rsidR="00852C3A" w:rsidRDefault="00852C3A" w:rsidP="000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2C3A" w:rsidRDefault="00852C3A" w:rsidP="000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Тематические блоки</w:t>
      </w:r>
    </w:p>
    <w:p w:rsidR="00852C3A" w:rsidRDefault="00852C3A" w:rsidP="000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2C3A" w:rsidRDefault="00852C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«Я и моя семья», «Я и мои друзья», «Я и взрослые»</w:t>
      </w:r>
    </w:p>
    <w:p w:rsidR="00852C3A" w:rsidRDefault="00852C3A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852C3A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менее важным условием является тесная взаимосвязь с родителями. Любовь маленького ребёнка-дошкольника к Родине начинается с отношения к самым близким людям – отцу, матери, дедушке, бабушке, любви к своему дому, своим сверстникам. С целью воспитания у детей любви и уважения к мамам, папам, пожилым людям я провожу </w:t>
      </w:r>
      <w:r w:rsidR="00C9503E">
        <w:rPr>
          <w:rFonts w:ascii="Times New Roman" w:hAnsi="Times New Roman" w:cs="Times New Roman"/>
          <w:sz w:val="28"/>
          <w:szCs w:val="28"/>
        </w:rPr>
        <w:t>занятия на темы «Пожилые люди»,</w:t>
      </w: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852C3A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мама – лучше всех»,</w:t>
      </w: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5246679C" wp14:editId="7201A7C2">
            <wp:simplePos x="0" y="0"/>
            <wp:positionH relativeFrom="column">
              <wp:posOffset>-83185</wp:posOffset>
            </wp:positionH>
            <wp:positionV relativeFrom="paragraph">
              <wp:posOffset>159385</wp:posOffset>
            </wp:positionV>
            <wp:extent cx="3067050" cy="1847475"/>
            <wp:effectExtent l="0" t="0" r="0" b="635"/>
            <wp:wrapNone/>
            <wp:docPr id="24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84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71E9BC91" wp14:editId="2EF3EC81">
            <wp:simplePos x="0" y="0"/>
            <wp:positionH relativeFrom="column">
              <wp:posOffset>3221990</wp:posOffset>
            </wp:positionH>
            <wp:positionV relativeFrom="paragraph">
              <wp:posOffset>159385</wp:posOffset>
            </wp:positionV>
            <wp:extent cx="3088797" cy="1761490"/>
            <wp:effectExtent l="0" t="0" r="0" b="0"/>
            <wp:wrapNone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797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и моя семья»,</w:t>
      </w: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33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16FD6B77" wp14:editId="13106097">
            <wp:simplePos x="0" y="0"/>
            <wp:positionH relativeFrom="column">
              <wp:posOffset>4888865</wp:posOffset>
            </wp:positionH>
            <wp:positionV relativeFrom="paragraph">
              <wp:posOffset>154941</wp:posOffset>
            </wp:positionV>
            <wp:extent cx="1705927" cy="2274570"/>
            <wp:effectExtent l="0" t="0" r="8890" b="0"/>
            <wp:wrapNone/>
            <wp:docPr id="28" name="Объект 1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Объект 15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70" cy="2275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72BE90BD" wp14:editId="13C3A7F6">
            <wp:simplePos x="0" y="0"/>
            <wp:positionH relativeFrom="column">
              <wp:posOffset>2059939</wp:posOffset>
            </wp:positionH>
            <wp:positionV relativeFrom="paragraph">
              <wp:posOffset>145414</wp:posOffset>
            </wp:positionV>
            <wp:extent cx="2638425" cy="2284175"/>
            <wp:effectExtent l="0" t="0" r="0" b="1905"/>
            <wp:wrapNone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977" cy="2288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540F413D" wp14:editId="684695D4">
            <wp:simplePos x="0" y="0"/>
            <wp:positionH relativeFrom="column">
              <wp:posOffset>212090</wp:posOffset>
            </wp:positionH>
            <wp:positionV relativeFrom="paragraph">
              <wp:posOffset>97791</wp:posOffset>
            </wp:positionV>
            <wp:extent cx="1733550" cy="2311400"/>
            <wp:effectExtent l="0" t="0" r="0" b="0"/>
            <wp:wrapNone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788" cy="2318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33A">
        <w:rPr>
          <w:rFonts w:ascii="Times New Roman" w:hAnsi="Times New Roman" w:cs="Times New Roman"/>
          <w:sz w:val="28"/>
          <w:szCs w:val="28"/>
        </w:rPr>
        <w:t>«Я и мои друзья»</w:t>
      </w: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5F526A06" wp14:editId="77BA580B">
            <wp:simplePos x="0" y="0"/>
            <wp:positionH relativeFrom="column">
              <wp:posOffset>4298315</wp:posOffset>
            </wp:positionH>
            <wp:positionV relativeFrom="paragraph">
              <wp:posOffset>121641</wp:posOffset>
            </wp:positionV>
            <wp:extent cx="2476279" cy="2133600"/>
            <wp:effectExtent l="0" t="0" r="63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00322-WA00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27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1296F63B" wp14:editId="4471017C">
            <wp:simplePos x="0" y="0"/>
            <wp:positionH relativeFrom="column">
              <wp:posOffset>1831340</wp:posOffset>
            </wp:positionH>
            <wp:positionV relativeFrom="paragraph">
              <wp:posOffset>168910</wp:posOffset>
            </wp:positionV>
            <wp:extent cx="2314575" cy="2165385"/>
            <wp:effectExtent l="0" t="0" r="0" b="635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00322-WA00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16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4EC7340E" wp14:editId="4B24DC52">
            <wp:simplePos x="0" y="0"/>
            <wp:positionH relativeFrom="column">
              <wp:posOffset>-6985</wp:posOffset>
            </wp:positionH>
            <wp:positionV relativeFrom="paragraph">
              <wp:posOffset>149860</wp:posOffset>
            </wp:positionV>
            <wp:extent cx="1666875" cy="2222447"/>
            <wp:effectExtent l="0" t="0" r="0" b="698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00322-WA0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318" cy="2237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Pr="00AC633A" w:rsidRDefault="00AC633A" w:rsidP="00AC6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C3A" w:rsidRDefault="00852C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«Культура и традиции»</w:t>
      </w:r>
    </w:p>
    <w:p w:rsidR="00852C3A" w:rsidRDefault="00852C3A" w:rsidP="00852C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7207DC2E" wp14:editId="3296C36D">
            <wp:simplePos x="0" y="0"/>
            <wp:positionH relativeFrom="column">
              <wp:posOffset>3618865</wp:posOffset>
            </wp:positionH>
            <wp:positionV relativeFrom="paragraph">
              <wp:posOffset>926464</wp:posOffset>
            </wp:positionV>
            <wp:extent cx="3162300" cy="2371725"/>
            <wp:effectExtent l="0" t="0" r="0" b="9525"/>
            <wp:wrapNone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284" cy="2372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C3A">
        <w:rPr>
          <w:rFonts w:ascii="Times New Roman" w:hAnsi="Times New Roman" w:cs="Times New Roman"/>
          <w:sz w:val="28"/>
          <w:szCs w:val="28"/>
        </w:rPr>
        <w:t xml:space="preserve">Знакомлю детей с традициями и бытом Дагестана, знакомлю с историей возникновения народных игрушек, с видами устного народного творчества, использую в работе с детьми накопленный опыт работы по краеведению и ознакомлению с народным искусством. С этой </w:t>
      </w:r>
      <w:r w:rsidR="00052053">
        <w:rPr>
          <w:rFonts w:ascii="Times New Roman" w:hAnsi="Times New Roman" w:cs="Times New Roman"/>
          <w:sz w:val="28"/>
          <w:szCs w:val="28"/>
        </w:rPr>
        <w:t>целью я</w:t>
      </w:r>
      <w:r w:rsidR="00852C3A">
        <w:rPr>
          <w:rFonts w:ascii="Times New Roman" w:hAnsi="Times New Roman" w:cs="Times New Roman"/>
          <w:sz w:val="28"/>
          <w:szCs w:val="28"/>
        </w:rPr>
        <w:t xml:space="preserve"> провела занятие-развлечение «День единства народов </w:t>
      </w:r>
      <w:r w:rsidR="00052053">
        <w:rPr>
          <w:rFonts w:ascii="Times New Roman" w:hAnsi="Times New Roman" w:cs="Times New Roman"/>
          <w:sz w:val="28"/>
          <w:szCs w:val="28"/>
        </w:rPr>
        <w:t>Дагестана»,</w:t>
      </w: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5CD40A08" wp14:editId="4D91C227">
            <wp:simplePos x="0" y="0"/>
            <wp:positionH relativeFrom="column">
              <wp:posOffset>-111760</wp:posOffset>
            </wp:positionH>
            <wp:positionV relativeFrom="paragraph">
              <wp:posOffset>46990</wp:posOffset>
            </wp:positionV>
            <wp:extent cx="2743200" cy="2057400"/>
            <wp:effectExtent l="0" t="0" r="0" b="0"/>
            <wp:wrapNone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553" cy="206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2D623C4F" wp14:editId="2CB0781E">
            <wp:simplePos x="0" y="0"/>
            <wp:positionH relativeFrom="column">
              <wp:posOffset>1945640</wp:posOffset>
            </wp:positionH>
            <wp:positionV relativeFrom="paragraph">
              <wp:posOffset>205740</wp:posOffset>
            </wp:positionV>
            <wp:extent cx="2514600" cy="1885950"/>
            <wp:effectExtent l="0" t="0" r="0" b="0"/>
            <wp:wrapNone/>
            <wp:docPr id="2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4234" w:rsidRDefault="0005205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Конституции Дагестана».</w:t>
      </w: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7AC226D5" wp14:editId="0558A8E0">
            <wp:simplePos x="0" y="0"/>
            <wp:positionH relativeFrom="column">
              <wp:posOffset>2888615</wp:posOffset>
            </wp:positionH>
            <wp:positionV relativeFrom="paragraph">
              <wp:posOffset>202565</wp:posOffset>
            </wp:positionV>
            <wp:extent cx="2000250" cy="2161515"/>
            <wp:effectExtent l="0" t="0" r="1905" b="0"/>
            <wp:wrapNone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0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10CFFDB2" wp14:editId="16444925">
            <wp:simplePos x="0" y="0"/>
            <wp:positionH relativeFrom="column">
              <wp:posOffset>450215</wp:posOffset>
            </wp:positionH>
            <wp:positionV relativeFrom="paragraph">
              <wp:posOffset>202565</wp:posOffset>
            </wp:positionV>
            <wp:extent cx="2174527" cy="2171700"/>
            <wp:effectExtent l="0" t="0" r="7620" b="0"/>
            <wp:wrapNone/>
            <wp:docPr id="22" name="Объект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Объект 9"/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006" cy="2180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053" w:rsidRDefault="0005205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053" w:rsidRDefault="0005205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«Я и Родина»</w:t>
      </w:r>
    </w:p>
    <w:p w:rsidR="00052053" w:rsidRDefault="0005205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053" w:rsidRDefault="0005205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дошкольников с родным селом, республикой и родной страной – процесс длительный и сложный. Одна из главных задач, которую я ставлю перед собой при подготовке каждого занятия – подбор наглядного материала: репродукция картин, различные схемы, рисунки, фотографии из прошлых лет и современных достопримечательностей. Воспитывая у детей любовь к своему городу, селу я подвожу их к пониманию, что Дагестан – частица Родины, поскольку во всех местах – больших и маленьких, есть много общего. Работу по ознакомлению детей с Родиной провожу поэтапно.</w:t>
      </w:r>
    </w:p>
    <w:p w:rsidR="00052053" w:rsidRDefault="0005205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2053" w:rsidRDefault="0005205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«Этих дней не смолкнет слава»</w:t>
      </w: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7FE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на занятия, утренники, праздничные концерты ветеранов ВОВ и Боевой Славы, солдат Российской Армии. Дети совместно с родителями готовят подарки и праздничные открытки для вете</w:t>
      </w:r>
      <w:r w:rsidR="00F867FE">
        <w:rPr>
          <w:rFonts w:ascii="Times New Roman" w:hAnsi="Times New Roman" w:cs="Times New Roman"/>
          <w:sz w:val="28"/>
          <w:szCs w:val="28"/>
        </w:rPr>
        <w:t>ранов, воинам Российской Армии.</w:t>
      </w: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провела утренники «День Защитника Отечества», </w:t>
      </w:r>
    </w:p>
    <w:p w:rsidR="00240EF5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85B3D73" wp14:editId="5F51662D">
            <wp:simplePos x="0" y="0"/>
            <wp:positionH relativeFrom="column">
              <wp:posOffset>-141590</wp:posOffset>
            </wp:positionH>
            <wp:positionV relativeFrom="paragraph">
              <wp:posOffset>136525</wp:posOffset>
            </wp:positionV>
            <wp:extent cx="2915905" cy="2895600"/>
            <wp:effectExtent l="0" t="0" r="0" b="0"/>
            <wp:wrapNone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33" cy="29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C9503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C7DCB3F" wp14:editId="10EB1A23">
            <wp:simplePos x="0" y="0"/>
            <wp:positionH relativeFrom="column">
              <wp:posOffset>2917190</wp:posOffset>
            </wp:positionH>
            <wp:positionV relativeFrom="paragraph">
              <wp:posOffset>27304</wp:posOffset>
            </wp:positionV>
            <wp:extent cx="3733800" cy="2800351"/>
            <wp:effectExtent l="0" t="0" r="0" b="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829" cy="2817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67FE" w:rsidRDefault="00F867FE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Победы».</w:t>
      </w: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E70FE1A" wp14:editId="1FD0F3E7">
            <wp:simplePos x="0" y="0"/>
            <wp:positionH relativeFrom="column">
              <wp:posOffset>3841115</wp:posOffset>
            </wp:positionH>
            <wp:positionV relativeFrom="paragraph">
              <wp:posOffset>116522</wp:posOffset>
            </wp:positionV>
            <wp:extent cx="2838450" cy="2128838"/>
            <wp:effectExtent l="0" t="0" r="0" b="508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754" cy="2130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9633661" wp14:editId="4E2A1382">
            <wp:simplePos x="0" y="0"/>
            <wp:positionH relativeFrom="column">
              <wp:posOffset>-149860</wp:posOffset>
            </wp:positionH>
            <wp:positionV relativeFrom="paragraph">
              <wp:posOffset>132715</wp:posOffset>
            </wp:positionV>
            <wp:extent cx="2619375" cy="1964531"/>
            <wp:effectExtent l="0" t="0" r="0" b="0"/>
            <wp:wrapNone/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54" cy="196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D00B062" wp14:editId="7E7B856D">
            <wp:simplePos x="0" y="0"/>
            <wp:positionH relativeFrom="column">
              <wp:posOffset>2073910</wp:posOffset>
            </wp:positionH>
            <wp:positionV relativeFrom="paragraph">
              <wp:posOffset>20320</wp:posOffset>
            </wp:positionV>
            <wp:extent cx="2552700" cy="1914525"/>
            <wp:effectExtent l="0" t="0" r="0" b="9525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6E2" w:rsidRDefault="002006E2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«Вижу чудное раздолье…»</w:t>
      </w:r>
    </w:p>
    <w:p w:rsidR="002006E2" w:rsidRDefault="002006E2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 стало в зимнее время забота о птицах нашего села. Во время зимних прогулок дети со взрослыми вешают кормушки наблюдают за зимними деревьями. С целью воспитания чувства любви к природе, доброго отношения к птицам и развития интереса к жизни птиц я провожу развлечения «Зимние забавы»</w:t>
      </w:r>
      <w:r w:rsidR="00240E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EF5" w:rsidRDefault="003C76C3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304E6357" wp14:editId="4A45C191">
            <wp:simplePos x="0" y="0"/>
            <wp:positionH relativeFrom="column">
              <wp:posOffset>4733925</wp:posOffset>
            </wp:positionH>
            <wp:positionV relativeFrom="paragraph">
              <wp:posOffset>115994</wp:posOffset>
            </wp:positionV>
            <wp:extent cx="1888808" cy="251841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808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379CAB65" wp14:editId="106801AF">
            <wp:simplePos x="0" y="0"/>
            <wp:positionH relativeFrom="column">
              <wp:posOffset>2536190</wp:posOffset>
            </wp:positionH>
            <wp:positionV relativeFrom="paragraph">
              <wp:posOffset>72390</wp:posOffset>
            </wp:positionV>
            <wp:extent cx="1924050" cy="2565400"/>
            <wp:effectExtent l="0" t="0" r="0" b="6350"/>
            <wp:wrapNone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6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77C7E04E" wp14:editId="49F5127C">
            <wp:simplePos x="0" y="0"/>
            <wp:positionH relativeFrom="column">
              <wp:posOffset>374015</wp:posOffset>
            </wp:positionH>
            <wp:positionV relativeFrom="paragraph">
              <wp:posOffset>142664</wp:posOffset>
            </wp:positionV>
            <wp:extent cx="1871663" cy="2495550"/>
            <wp:effectExtent l="0" t="0" r="0" b="0"/>
            <wp:wrapNone/>
            <wp:docPr id="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6E2" w:rsidRDefault="002006E2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«Педагогическое сопровождение семьи»</w:t>
      </w: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Прикосновение к истории своей семьи вызывает у ребёнка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</w:t>
      </w:r>
      <w:r w:rsidR="00AA7290">
        <w:rPr>
          <w:rFonts w:ascii="Times New Roman" w:hAnsi="Times New Roman" w:cs="Times New Roman"/>
          <w:sz w:val="28"/>
          <w:szCs w:val="28"/>
        </w:rPr>
        <w:t>к традициям</w:t>
      </w:r>
      <w:r>
        <w:rPr>
          <w:rFonts w:ascii="Times New Roman" w:hAnsi="Times New Roman" w:cs="Times New Roman"/>
          <w:sz w:val="28"/>
          <w:szCs w:val="28"/>
        </w:rPr>
        <w:t xml:space="preserve"> сохранению семейных связей.</w:t>
      </w:r>
    </w:p>
    <w:p w:rsidR="002006E2" w:rsidRDefault="002006E2" w:rsidP="00052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EF5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родителями я использую разнообразные формы. Совместно с родителями я провожу утренники </w:t>
      </w:r>
      <w:r w:rsidR="00081476">
        <w:rPr>
          <w:rFonts w:ascii="Times New Roman" w:hAnsi="Times New Roman" w:cs="Times New Roman"/>
          <w:sz w:val="28"/>
          <w:szCs w:val="28"/>
        </w:rPr>
        <w:t>«Приключение у Новогодней ёлки»</w:t>
      </w:r>
    </w:p>
    <w:p w:rsidR="00240EF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0137AD82" wp14:editId="50080946">
            <wp:simplePos x="0" y="0"/>
            <wp:positionH relativeFrom="column">
              <wp:posOffset>52705</wp:posOffset>
            </wp:positionH>
            <wp:positionV relativeFrom="paragraph">
              <wp:posOffset>170180</wp:posOffset>
            </wp:positionV>
            <wp:extent cx="4359878" cy="2524125"/>
            <wp:effectExtent l="0" t="0" r="3175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878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98E5EFD" wp14:editId="25DED0F3">
            <wp:simplePos x="0" y="0"/>
            <wp:positionH relativeFrom="column">
              <wp:posOffset>4669790</wp:posOffset>
            </wp:positionH>
            <wp:positionV relativeFrom="paragraph">
              <wp:posOffset>170180</wp:posOffset>
            </wp:positionV>
            <wp:extent cx="1943101" cy="2590800"/>
            <wp:effectExtent l="0" t="0" r="0" b="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051" cy="259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33A" w:rsidRDefault="00AC633A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 марта – мамин день!»</w:t>
      </w:r>
    </w:p>
    <w:p w:rsidR="00240EF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195E05DF" wp14:editId="4713FC3A">
            <wp:simplePos x="0" y="0"/>
            <wp:positionH relativeFrom="column">
              <wp:posOffset>-264160</wp:posOffset>
            </wp:positionH>
            <wp:positionV relativeFrom="paragraph">
              <wp:posOffset>142240</wp:posOffset>
            </wp:positionV>
            <wp:extent cx="3523615" cy="2642712"/>
            <wp:effectExtent l="0" t="0" r="635" b="5715"/>
            <wp:wrapNone/>
            <wp:docPr id="1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2642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EF5"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4C00A18" wp14:editId="3650306F">
            <wp:simplePos x="0" y="0"/>
            <wp:positionH relativeFrom="column">
              <wp:posOffset>3555644</wp:posOffset>
            </wp:positionH>
            <wp:positionV relativeFrom="paragraph">
              <wp:posOffset>142240</wp:posOffset>
            </wp:positionV>
            <wp:extent cx="3309342" cy="2590800"/>
            <wp:effectExtent l="0" t="0" r="5715" b="0"/>
            <wp:wrapNone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986" cy="2591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3D5ED383" wp14:editId="79E5237A">
            <wp:simplePos x="0" y="0"/>
            <wp:positionH relativeFrom="column">
              <wp:posOffset>1783715</wp:posOffset>
            </wp:positionH>
            <wp:positionV relativeFrom="paragraph">
              <wp:posOffset>18415</wp:posOffset>
            </wp:positionV>
            <wp:extent cx="3060700" cy="2295525"/>
            <wp:effectExtent l="0" t="0" r="6350" b="9525"/>
            <wp:wrapNone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выставки</w:t>
      </w:r>
      <w:r w:rsidR="00102B3B">
        <w:rPr>
          <w:rFonts w:ascii="Times New Roman" w:hAnsi="Times New Roman" w:cs="Times New Roman"/>
          <w:sz w:val="28"/>
          <w:szCs w:val="28"/>
        </w:rPr>
        <w:t>:</w:t>
      </w:r>
      <w:r w:rsidR="00081476">
        <w:rPr>
          <w:rFonts w:ascii="Times New Roman" w:hAnsi="Times New Roman" w:cs="Times New Roman"/>
          <w:sz w:val="28"/>
          <w:szCs w:val="28"/>
        </w:rPr>
        <w:t xml:space="preserve"> «Наши замечательные папы»</w:t>
      </w: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45AB2750" wp14:editId="520FFADC">
            <wp:simplePos x="0" y="0"/>
            <wp:positionH relativeFrom="column">
              <wp:posOffset>12065</wp:posOffset>
            </wp:positionH>
            <wp:positionV relativeFrom="paragraph">
              <wp:posOffset>116840</wp:posOffset>
            </wp:positionV>
            <wp:extent cx="6570980" cy="3200400"/>
            <wp:effectExtent l="0" t="0" r="127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Без названия (1)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="00081476">
        <w:rPr>
          <w:rFonts w:ascii="Times New Roman" w:hAnsi="Times New Roman" w:cs="Times New Roman"/>
          <w:sz w:val="28"/>
          <w:szCs w:val="28"/>
        </w:rPr>
        <w:t>одарки осени»</w:t>
      </w: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 wp14:anchorId="4FA10B45" wp14:editId="703A2F61">
            <wp:simplePos x="0" y="0"/>
            <wp:positionH relativeFrom="column">
              <wp:posOffset>3202940</wp:posOffset>
            </wp:positionH>
            <wp:positionV relativeFrom="paragraph">
              <wp:posOffset>114300</wp:posOffset>
            </wp:positionV>
            <wp:extent cx="3175000" cy="3600450"/>
            <wp:effectExtent l="0" t="0" r="6350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818bbe7dd58aa5ba5bf0835712869e6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49EA557B" wp14:editId="3DDE2627">
            <wp:simplePos x="0" y="0"/>
            <wp:positionH relativeFrom="column">
              <wp:posOffset>-216535</wp:posOffset>
            </wp:positionH>
            <wp:positionV relativeFrom="paragraph">
              <wp:posOffset>114300</wp:posOffset>
            </wp:positionV>
            <wp:extent cx="3249930" cy="4333136"/>
            <wp:effectExtent l="0" t="0" r="762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00322-WA002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930" cy="4333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32F60EA3" wp14:editId="249C466D">
            <wp:simplePos x="0" y="0"/>
            <wp:positionH relativeFrom="column">
              <wp:posOffset>3202940</wp:posOffset>
            </wp:positionH>
            <wp:positionV relativeFrom="paragraph">
              <wp:posOffset>43180</wp:posOffset>
            </wp:positionV>
            <wp:extent cx="3175000" cy="2381250"/>
            <wp:effectExtent l="0" t="0" r="635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00322-WA002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624" cy="2381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281" w:rsidRDefault="00B60281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7290" w:rsidRDefault="00102B3B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«Зимние каникулы», – выставка совместных рисунков детей и родителей, </w:t>
      </w:r>
      <w:r w:rsidR="00AA7290">
        <w:rPr>
          <w:rFonts w:ascii="Times New Roman" w:hAnsi="Times New Roman" w:cs="Times New Roman"/>
          <w:sz w:val="28"/>
          <w:szCs w:val="28"/>
        </w:rPr>
        <w:t>что способствуют развитию чувства взаимопомощи в семье.</w:t>
      </w:r>
    </w:p>
    <w:p w:rsidR="006E7B54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 wp14:anchorId="28651532" wp14:editId="48EAF2C9">
            <wp:simplePos x="0" y="0"/>
            <wp:positionH relativeFrom="column">
              <wp:posOffset>3593465</wp:posOffset>
            </wp:positionH>
            <wp:positionV relativeFrom="paragraph">
              <wp:posOffset>207645</wp:posOffset>
            </wp:positionV>
            <wp:extent cx="2892425" cy="3276600"/>
            <wp:effectExtent l="0" t="0" r="317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00322-WA0030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7870D7C4" wp14:editId="1C1276BD">
            <wp:simplePos x="0" y="0"/>
            <wp:positionH relativeFrom="column">
              <wp:posOffset>-245110</wp:posOffset>
            </wp:positionH>
            <wp:positionV relativeFrom="paragraph">
              <wp:posOffset>207645</wp:posOffset>
            </wp:positionV>
            <wp:extent cx="3685915" cy="3276600"/>
            <wp:effectExtent l="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00322-WA0028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91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 wp14:anchorId="113E1FE5" wp14:editId="175A4D37">
            <wp:simplePos x="0" y="0"/>
            <wp:positionH relativeFrom="column">
              <wp:posOffset>1355090</wp:posOffset>
            </wp:positionH>
            <wp:positionV relativeFrom="paragraph">
              <wp:posOffset>80010</wp:posOffset>
            </wp:positionV>
            <wp:extent cx="4364426" cy="244792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00322-WA002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426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родители принимают активное участие в жизни ДОУ.</w:t>
      </w:r>
    </w:p>
    <w:p w:rsidR="00AA7290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 взаимного общения педагогов и родителей, обмена необходимой информацией для успешного пребывания ребёнка в дошкольном учреждении я провожу родительские собрания «Особенности психофизического развития детей 5-го года жизни» – для того, чтобы родители постарались прислушаться к ребёнку, понять и учитывать особенности данного возраста, оценить его собственные индивидуальные возможности.</w:t>
      </w:r>
    </w:p>
    <w:p w:rsidR="00AA7290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«Через красивое – к человечному». В годы детства особенно важно, чтобы человек нашёл, почувствовал, осознал в себе человеческую красоту, пережил чувство восхищения красивым, человечным в самом себе.</w:t>
      </w: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«Наши достижения» – провожу для подведения итогов совместной деятельности воспитателя и родителей за прошедший год, определить перспективы на будущее.</w:t>
      </w:r>
    </w:p>
    <w:p w:rsidR="00AA7290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1" locked="0" layoutInCell="1" allowOverlap="1" wp14:anchorId="41417C1A" wp14:editId="0842D015">
            <wp:simplePos x="0" y="0"/>
            <wp:positionH relativeFrom="column">
              <wp:posOffset>-187959</wp:posOffset>
            </wp:positionH>
            <wp:positionV relativeFrom="paragraph">
              <wp:posOffset>62230</wp:posOffset>
            </wp:positionV>
            <wp:extent cx="4338594" cy="2838450"/>
            <wp:effectExtent l="0" t="0" r="508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6e96397e3b635e040b1ff67deacff4fd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124" cy="2842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476" w:rsidRDefault="00081476" w:rsidP="00AA7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EF5" w:rsidRDefault="00240EF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3E" w:rsidRDefault="002D3F34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 wp14:anchorId="4C99CAA5" wp14:editId="42FFF9AD">
            <wp:simplePos x="0" y="0"/>
            <wp:positionH relativeFrom="column">
              <wp:posOffset>2345690</wp:posOffset>
            </wp:positionH>
            <wp:positionV relativeFrom="paragraph">
              <wp:posOffset>160020</wp:posOffset>
            </wp:positionV>
            <wp:extent cx="4329430" cy="278130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00322-WA003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03E" w:rsidRDefault="00C9503E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F7777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775" w:rsidRDefault="002D3F34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1981980A" wp14:editId="1BB28244">
            <wp:simplePos x="0" y="0"/>
            <wp:positionH relativeFrom="column">
              <wp:posOffset>1078865</wp:posOffset>
            </wp:positionH>
            <wp:positionV relativeFrom="paragraph">
              <wp:posOffset>60960</wp:posOffset>
            </wp:positionV>
            <wp:extent cx="3914775" cy="2981325"/>
            <wp:effectExtent l="0" t="0" r="9525" b="952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96938056cc850d24fff6ec7a0920c1c7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B3" w:rsidRDefault="00DE55CC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ё</w:t>
      </w: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EB3" w:rsidRDefault="00B37EB3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Выставки</w:t>
      </w: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943E26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4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1" allowOverlap="1" wp14:anchorId="07D60BC1" wp14:editId="398DAA47">
            <wp:simplePos x="0" y="0"/>
            <wp:positionH relativeFrom="column">
              <wp:posOffset>-311785</wp:posOffset>
            </wp:positionH>
            <wp:positionV relativeFrom="paragraph">
              <wp:posOffset>245745</wp:posOffset>
            </wp:positionV>
            <wp:extent cx="3390576" cy="4140200"/>
            <wp:effectExtent l="0" t="0" r="635" b="0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619" cy="4145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65" w:rsidRDefault="00943E26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4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66CD2C2E" wp14:editId="6824C689">
            <wp:simplePos x="0" y="0"/>
            <wp:positionH relativeFrom="column">
              <wp:posOffset>3241040</wp:posOffset>
            </wp:positionH>
            <wp:positionV relativeFrom="paragraph">
              <wp:posOffset>41275</wp:posOffset>
            </wp:positionV>
            <wp:extent cx="3554095" cy="4140200"/>
            <wp:effectExtent l="0" t="0" r="8255" b="0"/>
            <wp:wrapNone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943E26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4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1" locked="0" layoutInCell="1" allowOverlap="1" wp14:anchorId="6BFAAA9F" wp14:editId="0A7089E7">
            <wp:simplePos x="0" y="0"/>
            <wp:positionH relativeFrom="column">
              <wp:posOffset>3241040</wp:posOffset>
            </wp:positionH>
            <wp:positionV relativeFrom="paragraph">
              <wp:posOffset>120015</wp:posOffset>
            </wp:positionV>
            <wp:extent cx="3551555" cy="3876519"/>
            <wp:effectExtent l="0" t="0" r="0" b="0"/>
            <wp:wrapNone/>
            <wp:docPr id="3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433" cy="3877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4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 wp14:anchorId="5F8BE08D" wp14:editId="1432627C">
            <wp:simplePos x="0" y="0"/>
            <wp:positionH relativeFrom="column">
              <wp:posOffset>-311786</wp:posOffset>
            </wp:positionH>
            <wp:positionV relativeFrom="paragraph">
              <wp:posOffset>110490</wp:posOffset>
            </wp:positionV>
            <wp:extent cx="3390265" cy="3866610"/>
            <wp:effectExtent l="0" t="0" r="635" b="635"/>
            <wp:wrapNone/>
            <wp:docPr id="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386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40D" w:rsidRDefault="0002240D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B65" w:rsidRDefault="00C75B65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C75B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0" w:rsidRDefault="00AA7290" w:rsidP="00AA729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33D25" w:rsidRDefault="00833D25" w:rsidP="00833D2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33D25" w:rsidRDefault="00833D25" w:rsidP="00833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Формирование патриотических чувств проходит эффективнее, если детский сад устанавливает тесную связь с семьёй. 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учреждение: любовь и привязанность к детям, эмоционально-нравственная насыщенность отношений, их общественная, а не эгоистическая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направленность и др. Всё это создаёт благоприятные условия для воспитания высших нравственных чувств.</w:t>
      </w:r>
    </w:p>
    <w:p w:rsidR="00135E31" w:rsidRDefault="00833D25" w:rsidP="00833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Семья ребёнка является ключевым звеном в нравственно-патриотическом воспитании детей. За воспитание детей несут ответственность родители, а все другие социальные институты призваны помочь поддержать и дополнить их воспитательную работу, воспитание у детей патриотических чувств необходимо осуществлять в тесной связи с родителями, семьёй.</w:t>
      </w:r>
    </w:p>
    <w:p w:rsidR="00135E31" w:rsidRDefault="00833D25" w:rsidP="0013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семьи и дошкольного образовательного учреждения необходимо осуществлять на основе принципа единства координации усилий ДОУ, семьи и общественности</w:t>
      </w:r>
      <w:r w:rsidR="00202B8D">
        <w:rPr>
          <w:rFonts w:ascii="Times New Roman" w:hAnsi="Times New Roman" w:cs="Times New Roman"/>
          <w:sz w:val="28"/>
          <w:szCs w:val="28"/>
        </w:rPr>
        <w:t>, принципа совместной деятельности воспитателей и семьи, действуя сообща, предъявляя воспитанникам согласованные требования, идя рука об руку, помогая друг другу, дополняя и усиливая педагогическое воздействие.</w:t>
      </w:r>
      <w:r w:rsidR="00135E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E31" w:rsidRDefault="00135E31" w:rsidP="0013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нравственно-патриотическом воспитании особенное значение имеет пример взрослых, близких людей.  На конкретных примерах, фактах из жизни членов семьи необходимо проводить работу по ознакомлению с родным краем, начиная с того, что принято называть «малой Родиной» и постепенно переходя к таким категориям как Отечество, «долг перед Родиной» и т. д.</w:t>
      </w:r>
    </w:p>
    <w:p w:rsidR="00135E31" w:rsidRDefault="00135E31" w:rsidP="0013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ДОУ – приобщить родителей к педагогическому процессу, расширить сферу участия родителей в организации жизни дошкольника в ДОУ, создавая условия для творческой самореализации не только педагогов, детей, но и родителей.</w:t>
      </w:r>
    </w:p>
    <w:p w:rsidR="00135E31" w:rsidRDefault="00135E31" w:rsidP="00135E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пришла к выводу, что для успешного формирования нравственных </w:t>
      </w:r>
      <w:r w:rsidR="009119A2">
        <w:rPr>
          <w:rFonts w:ascii="Times New Roman" w:hAnsi="Times New Roman" w:cs="Times New Roman"/>
          <w:sz w:val="28"/>
          <w:szCs w:val="28"/>
        </w:rPr>
        <w:t>представлений и поступков необходимо:</w:t>
      </w:r>
    </w:p>
    <w:p w:rsidR="009119A2" w:rsidRDefault="009119A2" w:rsidP="009119A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понимание сущности нравственного воспитания как психолого-педагогического процесса;</w:t>
      </w:r>
    </w:p>
    <w:p w:rsidR="009119A2" w:rsidRDefault="009119A2" w:rsidP="009119A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«механизмов» формирования нравственности:</w:t>
      </w:r>
    </w:p>
    <w:p w:rsidR="009119A2" w:rsidRDefault="009119A2" w:rsidP="009119A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планировать работу по формированию культуры поведения, уметь разрабатывать и применять на практике пути и средства нравственного воспитания.</w:t>
      </w:r>
    </w:p>
    <w:p w:rsidR="00F867FE" w:rsidRDefault="009119A2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патриотических чувств чере</w:t>
      </w:r>
      <w:r w:rsidR="00F867FE">
        <w:rPr>
          <w:rFonts w:ascii="Times New Roman" w:hAnsi="Times New Roman" w:cs="Times New Roman"/>
          <w:sz w:val="28"/>
          <w:szCs w:val="28"/>
        </w:rPr>
        <w:t>з привитие любви к родному краю</w:t>
      </w:r>
    </w:p>
    <w:p w:rsidR="009119A2" w:rsidRDefault="009119A2" w:rsidP="00F86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совокупность общечеловеческих ценностей: понятия любви, дружбы, добра, истины сливаются с познавательной активностью, представлениями о современной действительности, деятельно-практическим отношением к миру.</w:t>
      </w:r>
    </w:p>
    <w:p w:rsidR="009119A2" w:rsidRDefault="009119A2" w:rsidP="00F8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человеку необходимо знать родную природу, историю и культуру народа, к которому он принадлежит, своё место в окружающем мире. Но и этого мало. Чтобы быть уверенным, что детям и внукам будет хорошо в будущем, надо уметь уважать себя и учить этому других. Если целостность этого процесса нарушится, будут потеряны ориентиры развития, разрушатся связи между поколени</w:t>
      </w:r>
      <w:r w:rsidR="003B32A6">
        <w:rPr>
          <w:rFonts w:ascii="Times New Roman" w:hAnsi="Times New Roman" w:cs="Times New Roman"/>
          <w:sz w:val="28"/>
          <w:szCs w:val="28"/>
        </w:rPr>
        <w:t>ями.</w:t>
      </w:r>
    </w:p>
    <w:p w:rsidR="003B32A6" w:rsidRDefault="003B32A6" w:rsidP="00F86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патриотических чувств было, есть и будет одним из главных составляющих воспитания маленького гражданина, поэтому очень важно привить ему именно общие непреходящие человеческие ценности, давать понятия об универсальных средствах жизнедеятельности. Только равноправная, свободная в выборе личность может смело шагать вперёд, занимать активную жизненную позицию.</w:t>
      </w: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9119A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3B3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3B32A6" w:rsidRDefault="003B32A6" w:rsidP="003B3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2A6" w:rsidRDefault="003B32A6" w:rsidP="003B32A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В., Соколова И. Г. Проектная деятельность детей и взрослых: алгоритм планирования и организации. // Детский сад от А до Я. – 2008. – № 3. с. 19-32.</w:t>
      </w:r>
    </w:p>
    <w:p w:rsidR="003B32A6" w:rsidRDefault="003B32A6" w:rsidP="0019189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Берулава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Н. Ин</w:t>
      </w:r>
      <w:r w:rsidR="00191892">
        <w:rPr>
          <w:rFonts w:ascii="Times New Roman" w:hAnsi="Times New Roman" w:cs="Times New Roman"/>
          <w:sz w:val="28"/>
          <w:szCs w:val="28"/>
        </w:rPr>
        <w:t>теграция содержания образования. – М.: Совершенство, 1998. – 220 с.</w:t>
      </w:r>
    </w:p>
    <w:p w:rsidR="00191892" w:rsidRDefault="00191892" w:rsidP="0019189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Российской Федерации на 2016-2020 годы»</w:t>
      </w:r>
      <w:r w:rsidRPr="00191892"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history="1"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orthedu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obraz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/14526-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lastRenderedPageBreak/>
          <w:t>gosudarstvennaya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programma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patrioticheskoe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vospitanie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grazhdan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rossiyskoy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federacii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na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-2016-2020-gody.html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8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обращения: 31.10.2016)</w:t>
      </w:r>
    </w:p>
    <w:p w:rsidR="00191892" w:rsidRDefault="00AB1585" w:rsidP="0019189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Данилина Г. Н. Дошкольнику – об истории и культуре России: Пособие для реализации государственной программы «Патриотическое воспитание граждан Российской Федерации на 2001-2005 годы». М.: АРКТИ, 2005. 165 с.</w:t>
      </w:r>
    </w:p>
    <w:p w:rsidR="00DB6C21" w:rsidRDefault="00AB1585" w:rsidP="00DB6C2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Дж.</w:t>
      </w:r>
      <w:r w:rsidR="00DB6C21">
        <w:rPr>
          <w:rFonts w:ascii="Times New Roman" w:hAnsi="Times New Roman" w:cs="Times New Roman"/>
          <w:sz w:val="28"/>
          <w:szCs w:val="28"/>
        </w:rPr>
        <w:t xml:space="preserve"> От ребёнка к миру, от мира к ребёнку: педагогические статьи. М.: Карапуз, 2009. 121 с.</w:t>
      </w:r>
    </w:p>
    <w:p w:rsidR="00DB6C21" w:rsidRDefault="00F925F2" w:rsidP="00DB6C2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Жеребятникова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B6C21">
        <w:rPr>
          <w:rFonts w:ascii="Times New Roman" w:hAnsi="Times New Roman" w:cs="Times New Roman"/>
          <w:sz w:val="28"/>
          <w:szCs w:val="28"/>
        </w:rPr>
        <w:t xml:space="preserve">. В. </w:t>
      </w:r>
      <w:r>
        <w:rPr>
          <w:rFonts w:ascii="Times New Roman" w:hAnsi="Times New Roman" w:cs="Times New Roman"/>
          <w:sz w:val="28"/>
          <w:szCs w:val="28"/>
        </w:rPr>
        <w:t>Кейс-технология как средство формирования созидательной активности будущих педагогов в образовательном процессе современного вуза. // Международный научно-исследовательский журнал. 2016.        № 3-4 (45). С.</w:t>
      </w:r>
      <w:r w:rsidR="00ED44D2">
        <w:rPr>
          <w:rFonts w:ascii="Times New Roman" w:hAnsi="Times New Roman" w:cs="Times New Roman"/>
          <w:sz w:val="28"/>
          <w:szCs w:val="28"/>
        </w:rPr>
        <w:t xml:space="preserve"> 13-14.</w:t>
      </w:r>
    </w:p>
    <w:p w:rsidR="00ED44D2" w:rsidRDefault="00ED44D2" w:rsidP="00DB6C2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Жеребятникова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В. Формирование созидательной активности будущих педагогов в образовательном пространстве современного вуза. Диссертация кандидата педагогических наук: 13.00.01 / Забайкальский государственный университет. Чита, 2013. </w:t>
      </w:r>
      <w:r>
        <w:rPr>
          <w:rFonts w:ascii="Times New Roman" w:hAnsi="Times New Roman" w:cs="Times New Roman"/>
          <w:sz w:val="28"/>
          <w:szCs w:val="28"/>
          <w:lang w:val="en-US"/>
        </w:rPr>
        <w:t>SPIN</w:t>
      </w:r>
      <w:r w:rsidRPr="00ED44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 5096-7723.</w:t>
      </w:r>
    </w:p>
    <w:p w:rsidR="00F925F2" w:rsidRDefault="00F925F2" w:rsidP="00DB6C21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Жеребятникова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В. Модель формирования созидательной активности будущих социальных педагогов в образовательном пространстве современного вуза.</w:t>
      </w:r>
      <w:r w:rsidR="00ED44D2">
        <w:rPr>
          <w:rFonts w:ascii="Times New Roman" w:hAnsi="Times New Roman" w:cs="Times New Roman"/>
          <w:sz w:val="28"/>
          <w:szCs w:val="28"/>
        </w:rPr>
        <w:t xml:space="preserve"> // Гуманитарный вектор. 2013. № 1 (33). С. 65-71. (0,5 </w:t>
      </w:r>
      <w:proofErr w:type="spellStart"/>
      <w:r w:rsidR="00ED44D2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="00ED44D2">
        <w:rPr>
          <w:rFonts w:ascii="Times New Roman" w:hAnsi="Times New Roman" w:cs="Times New Roman"/>
          <w:sz w:val="28"/>
          <w:szCs w:val="28"/>
        </w:rPr>
        <w:t xml:space="preserve">., авторских – 0,30 </w:t>
      </w:r>
      <w:proofErr w:type="spellStart"/>
      <w:r w:rsidR="00ED44D2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="00ED44D2">
        <w:rPr>
          <w:rFonts w:ascii="Times New Roman" w:hAnsi="Times New Roman" w:cs="Times New Roman"/>
          <w:sz w:val="28"/>
          <w:szCs w:val="28"/>
        </w:rPr>
        <w:t>.).</w:t>
      </w:r>
    </w:p>
    <w:p w:rsidR="00D23A3E" w:rsidRDefault="00D23A3E" w:rsidP="00D23A3E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Игумнова Е.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-технология в образовании. Учебное пособие для студентов высших и средних учебных заведений. Чита: Забайкальский государственный университет, 2016. 184 с.</w:t>
      </w:r>
    </w:p>
    <w:p w:rsidR="00D23A3E" w:rsidRDefault="00D23A3E" w:rsidP="00D23A3E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Князьков С. Патриотами не рождаются, патриотов – воспитывают. // Красная звезда. 2002. С. 45.</w:t>
      </w:r>
    </w:p>
    <w:p w:rsidR="00D23A3E" w:rsidRDefault="00D23A3E" w:rsidP="00D23A3E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патриотического воспитания граждан Российской Федерации </w:t>
      </w:r>
      <w:hyperlink r:id="rId49" w:history="1"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cntd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Pr="001B28AE">
          <w:rPr>
            <w:rStyle w:val="a6"/>
            <w:rFonts w:ascii="Times New Roman" w:hAnsi="Times New Roman" w:cs="Times New Roman"/>
            <w:sz w:val="28"/>
            <w:szCs w:val="28"/>
          </w:rPr>
          <w:t>/90186759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A3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дата обращения: 31.10.2016).</w:t>
      </w:r>
    </w:p>
    <w:p w:rsidR="00D23A3E" w:rsidRDefault="00D23A3E" w:rsidP="00D23A3E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Мазурова Л. 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Л.</w:t>
      </w:r>
      <w:r w:rsidR="00946E36">
        <w:rPr>
          <w:rFonts w:ascii="Times New Roman" w:hAnsi="Times New Roman" w:cs="Times New Roman"/>
          <w:sz w:val="28"/>
          <w:szCs w:val="28"/>
        </w:rPr>
        <w:t xml:space="preserve"> Проектная деятельность как объединяющая составляющая участников образовательных отношений в условиях дошкольной образовательной организации. В сборнике: Опыт, проблемы и перспективы построения педагогического процесса в контексте стандартизации образования. Сборник научных статей и материалов </w:t>
      </w:r>
      <w:r w:rsidR="00946E3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46E36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конференции: в 2-х частях. Под редакцией С. А. Герасимова, Н. Н. Скоробогатовой, И. З. </w:t>
      </w:r>
      <w:proofErr w:type="spellStart"/>
      <w:r w:rsidR="00946E36">
        <w:rPr>
          <w:rFonts w:ascii="Times New Roman" w:hAnsi="Times New Roman" w:cs="Times New Roman"/>
          <w:sz w:val="28"/>
          <w:szCs w:val="28"/>
        </w:rPr>
        <w:t>Сковородкиной</w:t>
      </w:r>
      <w:proofErr w:type="spellEnd"/>
      <w:r w:rsidR="00946E36">
        <w:rPr>
          <w:rFonts w:ascii="Times New Roman" w:hAnsi="Times New Roman" w:cs="Times New Roman"/>
          <w:sz w:val="28"/>
          <w:szCs w:val="28"/>
        </w:rPr>
        <w:t>, В. П. Аксеновой. 2016. С. 279-285.</w:t>
      </w:r>
    </w:p>
    <w:p w:rsidR="00F97249" w:rsidRPr="00F97249" w:rsidRDefault="00946E36" w:rsidP="00DE55C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Национальная доктрина образования Российского образования до 2025 г.</w:t>
      </w:r>
      <w:r w:rsidR="00F97249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="00F97249" w:rsidRPr="001B28A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http://sinncom.ru/content/reforma/index5.html</w:t>
        </w:r>
      </w:hyperlink>
      <w:r w:rsidR="00F9724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F97249">
        <w:rPr>
          <w:rFonts w:ascii="Times New Roman" w:hAnsi="Times New Roman" w:cs="Times New Roman"/>
          <w:sz w:val="28"/>
          <w:szCs w:val="28"/>
        </w:rPr>
        <w:t>дата обращения 28.10.2016).</w:t>
      </w:r>
    </w:p>
    <w:sectPr w:rsidR="00F97249" w:rsidRPr="00F97249" w:rsidSect="00DE55CC">
      <w:footerReference w:type="default" r:id="rId51"/>
      <w:pgSz w:w="11906" w:h="16838"/>
      <w:pgMar w:top="709" w:right="707" w:bottom="709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5CC" w:rsidRDefault="00DE55CC" w:rsidP="00DE55CC">
      <w:pPr>
        <w:spacing w:after="0" w:line="240" w:lineRule="auto"/>
      </w:pPr>
      <w:r>
        <w:separator/>
      </w:r>
    </w:p>
  </w:endnote>
  <w:endnote w:type="continuationSeparator" w:id="0">
    <w:p w:rsidR="00DE55CC" w:rsidRDefault="00DE55CC" w:rsidP="00DE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566366"/>
      <w:docPartObj>
        <w:docPartGallery w:val="Page Numbers (Bottom of Page)"/>
        <w:docPartUnique/>
      </w:docPartObj>
    </w:sdtPr>
    <w:sdtEndPr/>
    <w:sdtContent>
      <w:p w:rsidR="00C60DFE" w:rsidRDefault="00C60DF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457">
          <w:rPr>
            <w:noProof/>
          </w:rPr>
          <w:t>2</w:t>
        </w:r>
        <w:r>
          <w:fldChar w:fldCharType="end"/>
        </w:r>
      </w:p>
    </w:sdtContent>
  </w:sdt>
  <w:p w:rsidR="00DE55CC" w:rsidRDefault="00DE55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5CC" w:rsidRDefault="00DE55CC" w:rsidP="00DE55CC">
      <w:pPr>
        <w:spacing w:after="0" w:line="240" w:lineRule="auto"/>
      </w:pPr>
      <w:r>
        <w:separator/>
      </w:r>
    </w:p>
  </w:footnote>
  <w:footnote w:type="continuationSeparator" w:id="0">
    <w:p w:rsidR="00DE55CC" w:rsidRDefault="00DE55CC" w:rsidP="00DE5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1DE"/>
    <w:multiLevelType w:val="hybridMultilevel"/>
    <w:tmpl w:val="A24C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A4537"/>
    <w:multiLevelType w:val="hybridMultilevel"/>
    <w:tmpl w:val="15FA73D6"/>
    <w:lvl w:ilvl="0" w:tplc="DEACF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6F36BB5"/>
    <w:multiLevelType w:val="hybridMultilevel"/>
    <w:tmpl w:val="7A6286E2"/>
    <w:lvl w:ilvl="0" w:tplc="DEACF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DA7354"/>
    <w:multiLevelType w:val="hybridMultilevel"/>
    <w:tmpl w:val="6A1C371A"/>
    <w:lvl w:ilvl="0" w:tplc="DEACF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230195D"/>
    <w:multiLevelType w:val="hybridMultilevel"/>
    <w:tmpl w:val="6D408AC0"/>
    <w:lvl w:ilvl="0" w:tplc="DEACF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AA464BF"/>
    <w:multiLevelType w:val="hybridMultilevel"/>
    <w:tmpl w:val="17D2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93E62"/>
    <w:multiLevelType w:val="hybridMultilevel"/>
    <w:tmpl w:val="E3700108"/>
    <w:lvl w:ilvl="0" w:tplc="DEACF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C3EE6"/>
    <w:multiLevelType w:val="hybridMultilevel"/>
    <w:tmpl w:val="AF524A60"/>
    <w:lvl w:ilvl="0" w:tplc="CAEC5BA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A2"/>
    <w:rsid w:val="0002240D"/>
    <w:rsid w:val="00051399"/>
    <w:rsid w:val="000519BE"/>
    <w:rsid w:val="00052053"/>
    <w:rsid w:val="00081476"/>
    <w:rsid w:val="000B4519"/>
    <w:rsid w:val="000C2F5F"/>
    <w:rsid w:val="000D18C0"/>
    <w:rsid w:val="000E5DFA"/>
    <w:rsid w:val="00102B3B"/>
    <w:rsid w:val="00126055"/>
    <w:rsid w:val="00135E31"/>
    <w:rsid w:val="001637A8"/>
    <w:rsid w:val="00191892"/>
    <w:rsid w:val="001A7507"/>
    <w:rsid w:val="001D19C9"/>
    <w:rsid w:val="001F622C"/>
    <w:rsid w:val="002006E2"/>
    <w:rsid w:val="00202B8D"/>
    <w:rsid w:val="00240EF5"/>
    <w:rsid w:val="0025362A"/>
    <w:rsid w:val="002D3F34"/>
    <w:rsid w:val="002F2B40"/>
    <w:rsid w:val="00302550"/>
    <w:rsid w:val="00342538"/>
    <w:rsid w:val="003B32A6"/>
    <w:rsid w:val="003C2F9C"/>
    <w:rsid w:val="003C76C3"/>
    <w:rsid w:val="003D0719"/>
    <w:rsid w:val="003D10A6"/>
    <w:rsid w:val="004122E9"/>
    <w:rsid w:val="004706E7"/>
    <w:rsid w:val="004C48AE"/>
    <w:rsid w:val="00515739"/>
    <w:rsid w:val="005502C8"/>
    <w:rsid w:val="0058777B"/>
    <w:rsid w:val="00592B9D"/>
    <w:rsid w:val="005A4B6B"/>
    <w:rsid w:val="005C7769"/>
    <w:rsid w:val="005C7C40"/>
    <w:rsid w:val="00645820"/>
    <w:rsid w:val="00656D16"/>
    <w:rsid w:val="006E7B54"/>
    <w:rsid w:val="00703178"/>
    <w:rsid w:val="00733DCA"/>
    <w:rsid w:val="007956E3"/>
    <w:rsid w:val="007B438D"/>
    <w:rsid w:val="008328A2"/>
    <w:rsid w:val="00833D25"/>
    <w:rsid w:val="00845B7D"/>
    <w:rsid w:val="00852C3A"/>
    <w:rsid w:val="00874884"/>
    <w:rsid w:val="00877CF1"/>
    <w:rsid w:val="008C5B24"/>
    <w:rsid w:val="008E49BE"/>
    <w:rsid w:val="008F3BD0"/>
    <w:rsid w:val="008F4234"/>
    <w:rsid w:val="009119A2"/>
    <w:rsid w:val="00943E26"/>
    <w:rsid w:val="00946E36"/>
    <w:rsid w:val="009A5C96"/>
    <w:rsid w:val="009C7579"/>
    <w:rsid w:val="009F77FE"/>
    <w:rsid w:val="00A06457"/>
    <w:rsid w:val="00A3394E"/>
    <w:rsid w:val="00A701F6"/>
    <w:rsid w:val="00A876A2"/>
    <w:rsid w:val="00AA7290"/>
    <w:rsid w:val="00AB1585"/>
    <w:rsid w:val="00AC633A"/>
    <w:rsid w:val="00AF3C69"/>
    <w:rsid w:val="00AF43B0"/>
    <w:rsid w:val="00B06E67"/>
    <w:rsid w:val="00B10797"/>
    <w:rsid w:val="00B37DC7"/>
    <w:rsid w:val="00B37EB3"/>
    <w:rsid w:val="00B40C89"/>
    <w:rsid w:val="00B42799"/>
    <w:rsid w:val="00B60281"/>
    <w:rsid w:val="00B76847"/>
    <w:rsid w:val="00B857BF"/>
    <w:rsid w:val="00BC7448"/>
    <w:rsid w:val="00C4267A"/>
    <w:rsid w:val="00C4383C"/>
    <w:rsid w:val="00C60DFE"/>
    <w:rsid w:val="00C73AF5"/>
    <w:rsid w:val="00C75B65"/>
    <w:rsid w:val="00C87318"/>
    <w:rsid w:val="00C9503E"/>
    <w:rsid w:val="00C95711"/>
    <w:rsid w:val="00D21134"/>
    <w:rsid w:val="00D23A3E"/>
    <w:rsid w:val="00D25537"/>
    <w:rsid w:val="00D676E2"/>
    <w:rsid w:val="00DB6C21"/>
    <w:rsid w:val="00DC3389"/>
    <w:rsid w:val="00DC425C"/>
    <w:rsid w:val="00DE55CC"/>
    <w:rsid w:val="00DF6221"/>
    <w:rsid w:val="00E223CC"/>
    <w:rsid w:val="00E867DA"/>
    <w:rsid w:val="00E91E89"/>
    <w:rsid w:val="00EB4EAC"/>
    <w:rsid w:val="00ED44D2"/>
    <w:rsid w:val="00F23753"/>
    <w:rsid w:val="00F30C61"/>
    <w:rsid w:val="00F72E16"/>
    <w:rsid w:val="00F733F9"/>
    <w:rsid w:val="00F77775"/>
    <w:rsid w:val="00F867FE"/>
    <w:rsid w:val="00F925F2"/>
    <w:rsid w:val="00F97249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F951"/>
  <w15:chartTrackingRefBased/>
  <w15:docId w15:val="{0EE44484-63CF-4B0C-A2B5-F6F01FAC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DC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7318"/>
    <w:rPr>
      <w:color w:val="0563C1" w:themeColor="hyperlink"/>
      <w:u w:val="single"/>
    </w:rPr>
  </w:style>
  <w:style w:type="paragraph" w:customStyle="1" w:styleId="sfst">
    <w:name w:val="sfst"/>
    <w:basedOn w:val="a"/>
    <w:rsid w:val="00470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733F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7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733F9"/>
    <w:rPr>
      <w:b/>
      <w:bCs/>
    </w:rPr>
  </w:style>
  <w:style w:type="paragraph" w:customStyle="1" w:styleId="poem">
    <w:name w:val="poem"/>
    <w:basedOn w:val="a"/>
    <w:rsid w:val="00E2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E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55CC"/>
  </w:style>
  <w:style w:type="paragraph" w:styleId="ac">
    <w:name w:val="footer"/>
    <w:basedOn w:val="a"/>
    <w:link w:val="ad"/>
    <w:uiPriority w:val="99"/>
    <w:unhideWhenUsed/>
    <w:rsid w:val="00DE5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1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image" Target="media/image35.jpeg"/><Relationship Id="rId47" Type="http://schemas.openxmlformats.org/officeDocument/2006/relationships/image" Target="media/image40.jpg"/><Relationship Id="rId50" Type="http://schemas.openxmlformats.org/officeDocument/2006/relationships/hyperlink" Target="http://sinncom.ru/content/reforma/index5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49" Type="http://schemas.openxmlformats.org/officeDocument/2006/relationships/hyperlink" Target="http://docs.cntd.ru/document/90186759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hyperlink" Target="http://www.orthedu.ru/obraz/14526-gosudarstvennaya-programma-patrioticheskoe-vospitanie-grazhdan-rossiyskoy-federacii-na-2016-2020-gody.html" TargetMode="External"/><Relationship Id="rId8" Type="http://schemas.openxmlformats.org/officeDocument/2006/relationships/image" Target="media/image1.jp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10C5-B357-4AAA-B5AE-D8A25C4F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15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2020-03-22T21:04:00Z</cp:lastPrinted>
  <dcterms:created xsi:type="dcterms:W3CDTF">2020-03-21T16:01:00Z</dcterms:created>
  <dcterms:modified xsi:type="dcterms:W3CDTF">2020-03-22T21:08:00Z</dcterms:modified>
</cp:coreProperties>
</file>